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C45F0B">
              <w:rPr>
                <w:rFonts w:ascii="Times New Roman" w:hAnsi="Times New Roman"/>
                <w:sz w:val="24"/>
              </w:rPr>
              <w:t xml:space="preserve"> требований ФГОС НОО и ФОП НОО</w:t>
            </w:r>
            <w:r w:rsidR="00534AE4">
              <w:rPr>
                <w:rFonts w:ascii="Times New Roman" w:hAnsi="Times New Roman"/>
                <w:sz w:val="24"/>
              </w:rPr>
              <w:t xml:space="preserve">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      </w:r>
            <w:r w:rsidR="00C45F0B">
              <w:rPr>
                <w:rFonts w:ascii="Times New Roman" w:hAnsi="Times New Roman"/>
                <w:sz w:val="24"/>
              </w:rPr>
              <w:t xml:space="preserve"> в Программе воспитания </w:t>
            </w:r>
            <w:r w:rsidR="00534AE4" w:rsidRPr="00534AE4">
              <w:rPr>
                <w:rFonts w:ascii="Times New Roman" w:hAnsi="Times New Roman"/>
                <w:sz w:val="24"/>
              </w:rPr>
              <w:t>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>становление системы ценностей обучающихся в единстве эмоциональной и познавательной сферы;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>формирование творческих способностей ребёнка, развитие внутренней мотивации к музицированию.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C45F0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C45F0B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bookmarkStart w:id="0" w:name="_GoBack"/>
            <w:bookmarkEnd w:id="0"/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C45F0B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43A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2022-08-23T20:52:00Z</dcterms:created>
  <dcterms:modified xsi:type="dcterms:W3CDTF">2023-11-11T06:00:00Z</dcterms:modified>
</cp:coreProperties>
</file>